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C34" w:rsidRPr="00253AA8" w:rsidRDefault="00253AA8" w:rsidP="00253AA8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  <w:t>ЧТО ДЕЛАТЬ, ЕСЛИ ЗАСТРЯЛ В ЛИФТЕ?</w:t>
      </w:r>
    </w:p>
    <w:p w:rsidR="00F52223" w:rsidRDefault="001A57DB" w:rsidP="00CE7A33">
      <w:pPr>
        <w:jc w:val="center"/>
      </w:pP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30" o:spid="_x0000_s1026" type="#_x0000_t13" style="position:absolute;left:0;text-align:left;margin-left:199.8pt;margin-top:80pt;width:40.5pt;height:21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" adj="16000" fillcolor="#4f81bd" strokecolor="#385d8a" strokeweight="2pt"/>
        </w:pict>
      </w:r>
      <w:r>
        <w:rPr>
          <w:noProof/>
          <w:lang w:eastAsia="ru-RU"/>
        </w:rPr>
        <w:pict>
          <v:shape id="Стрелка вправо 20" o:spid="_x0000_s1034" type="#_x0000_t13" style="position:absolute;left:0;text-align:left;margin-left:463.8pt;margin-top:80pt;width:40.5pt;height:21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" adj="16000" fillcolor="#4f81bd [3204]" strokecolor="#243f60 [1604]" strokeweight="2pt"/>
        </w:pict>
      </w:r>
      <w:bookmarkStart w:id="0" w:name="_GoBack"/>
      <w:bookmarkEnd w:id="0"/>
      <w:r w:rsidR="00A679EF">
        <w:rPr>
          <w:noProof/>
          <w:lang w:eastAsia="ru-RU"/>
        </w:rPr>
        <w:drawing>
          <wp:inline distT="0" distB="0" distL="0" distR="0">
            <wp:extent cx="3135959" cy="2721935"/>
            <wp:effectExtent l="19050" t="0" r="7291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25" cy="272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333">
        <w:rPr>
          <w:noProof/>
          <w:lang w:eastAsia="ru-RU"/>
        </w:rPr>
        <w:drawing>
          <wp:inline distT="0" distB="0" distL="0" distR="0">
            <wp:extent cx="2724150" cy="27219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73" cy="272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333">
        <w:rPr>
          <w:noProof/>
          <w:lang w:eastAsia="ru-RU"/>
        </w:rPr>
        <w:drawing>
          <wp:inline distT="0" distB="0" distL="0" distR="0">
            <wp:extent cx="2873005" cy="2711302"/>
            <wp:effectExtent l="19050" t="0" r="35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80" cy="272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B5" w:rsidRDefault="001A57DB" w:rsidP="00CE7A33">
      <w:pPr>
        <w:jc w:val="center"/>
      </w:pPr>
      <w:r>
        <w:rPr>
          <w:noProof/>
          <w:lang w:eastAsia="ru-RU"/>
        </w:rPr>
        <w:pict>
          <v:shape id="Стрелка вправо 29" o:spid="_x0000_s1032" type="#_x0000_t13" style="position:absolute;left:0;text-align:left;margin-left:477.2pt;margin-top:67.3pt;width:40.5pt;height:21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" adj="16000" fillcolor="#4f81bd" strokecolor="#385d8a" strokeweight="2pt"/>
        </w:pict>
      </w:r>
      <w:r>
        <w:rPr>
          <w:noProof/>
          <w:lang w:eastAsia="ru-RU"/>
        </w:rPr>
        <w:pict>
          <v:shape id="Стрелка вправо 31" o:spid="_x0000_s1031" type="#_x0000_t13" style="position:absolute;left:0;text-align:left;margin-left:228.3pt;margin-top:67.3pt;width:40.5pt;height:21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" adj="16000" fillcolor="#4f81bd" strokecolor="#385d8a" strokeweight="2pt"/>
        </w:pict>
      </w:r>
      <w:r w:rsidR="005D0333">
        <w:rPr>
          <w:noProof/>
          <w:lang w:eastAsia="ru-RU"/>
        </w:rPr>
        <w:drawing>
          <wp:inline distT="0" distB="0" distL="0" distR="0">
            <wp:extent cx="3082657" cy="2892055"/>
            <wp:effectExtent l="19050" t="0" r="344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387" cy="29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9EF">
        <w:rPr>
          <w:noProof/>
          <w:lang w:eastAsia="ru-RU"/>
        </w:rPr>
        <w:drawing>
          <wp:inline distT="0" distB="0" distL="0" distR="0">
            <wp:extent cx="2854487" cy="2892056"/>
            <wp:effectExtent l="19050" t="0" r="3013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70" cy="288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9EF">
        <w:rPr>
          <w:noProof/>
          <w:lang w:eastAsia="ru-RU"/>
        </w:rPr>
        <w:drawing>
          <wp:inline distT="0" distB="0" distL="0" distR="0">
            <wp:extent cx="2826964" cy="288253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36" cy="288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B5" w:rsidRDefault="001676B5"/>
    <w:p w:rsidR="00CE7A33" w:rsidRPr="005D0333" w:rsidRDefault="00CE7A33" w:rsidP="00CE7A33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</w:pPr>
      <w:r w:rsidRPr="005D0333"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  <w:lastRenderedPageBreak/>
        <w:t>ПРАВИЛА БЕЗОПАСНОСТИ В ЛИФТЕ</w:t>
      </w:r>
      <w:r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  <w:t xml:space="preserve"> ДЛЯ ДЕТЕЙ</w:t>
      </w:r>
    </w:p>
    <w:tbl>
      <w:tblPr>
        <w:tblStyle w:val="a9"/>
        <w:tblW w:w="0" w:type="auto"/>
        <w:tblLook w:val="04A0"/>
      </w:tblPr>
      <w:tblGrid>
        <w:gridCol w:w="7393"/>
        <w:gridCol w:w="7393"/>
      </w:tblGrid>
      <w:tr w:rsidR="00CE7A33" w:rsidTr="00CE7A33">
        <w:tc>
          <w:tcPr>
            <w:tcW w:w="7393" w:type="dxa"/>
          </w:tcPr>
          <w:p w:rsidR="00CE7A33" w:rsidRPr="00CE7A33" w:rsidRDefault="00CE7A33" w:rsidP="00CE7A3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E7A33">
              <w:rPr>
                <w:rFonts w:ascii="Times New Roman" w:hAnsi="Times New Roman" w:cs="Times New Roman"/>
                <w:sz w:val="40"/>
                <w:szCs w:val="40"/>
              </w:rPr>
              <w:t>Не используйте лифт при пожаре и задымлении</w:t>
            </w:r>
          </w:p>
          <w:p w:rsidR="00CE7A33" w:rsidRDefault="00CE7A33" w:rsidP="00CE7A33">
            <w:pPr>
              <w:jc w:val="center"/>
            </w:pPr>
            <w:r w:rsidRPr="00CE7A33">
              <w:rPr>
                <w:noProof/>
                <w:lang w:eastAsia="ru-RU"/>
              </w:rPr>
              <w:drawing>
                <wp:inline distT="0" distB="0" distL="0" distR="0">
                  <wp:extent cx="3657600" cy="2638425"/>
                  <wp:effectExtent l="19050" t="0" r="0" b="0"/>
                  <wp:docPr id="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131" cy="265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A33" w:rsidRDefault="00CE7A33" w:rsidP="00CE7A33">
            <w:pPr>
              <w:jc w:val="center"/>
            </w:pPr>
          </w:p>
        </w:tc>
        <w:tc>
          <w:tcPr>
            <w:tcW w:w="7393" w:type="dxa"/>
          </w:tcPr>
          <w:p w:rsidR="00CE7A33" w:rsidRPr="00253AA8" w:rsidRDefault="00253AA8" w:rsidP="00CE7A3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53AA8">
              <w:rPr>
                <w:rFonts w:ascii="Times New Roman" w:hAnsi="Times New Roman" w:cs="Times New Roman"/>
                <w:sz w:val="40"/>
                <w:szCs w:val="40"/>
              </w:rPr>
              <w:t xml:space="preserve">Не входите в кабину лифта с </w:t>
            </w:r>
            <w:r w:rsidR="00792E5A">
              <w:rPr>
                <w:rFonts w:ascii="Times New Roman" w:hAnsi="Times New Roman" w:cs="Times New Roman"/>
                <w:sz w:val="40"/>
                <w:szCs w:val="40"/>
              </w:rPr>
              <w:t>подозрительными</w:t>
            </w:r>
            <w:r w:rsidRPr="00253AA8">
              <w:rPr>
                <w:rFonts w:ascii="Times New Roman" w:hAnsi="Times New Roman" w:cs="Times New Roman"/>
                <w:sz w:val="40"/>
                <w:szCs w:val="40"/>
              </w:rPr>
              <w:t xml:space="preserve"> людьми</w:t>
            </w:r>
          </w:p>
          <w:p w:rsidR="00CE7A33" w:rsidRDefault="00CE7A33" w:rsidP="00CE7A33">
            <w:pPr>
              <w:jc w:val="center"/>
            </w:pPr>
            <w:r w:rsidRPr="00CE7A33">
              <w:rPr>
                <w:noProof/>
                <w:lang w:eastAsia="ru-RU"/>
              </w:rPr>
              <w:drawing>
                <wp:inline distT="0" distB="0" distL="0" distR="0">
                  <wp:extent cx="3686323" cy="2636819"/>
                  <wp:effectExtent l="19050" t="0" r="9377" b="0"/>
                  <wp:docPr id="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218" cy="264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A33" w:rsidTr="00CE7A33">
        <w:tc>
          <w:tcPr>
            <w:tcW w:w="7393" w:type="dxa"/>
          </w:tcPr>
          <w:p w:rsidR="00CE7A33" w:rsidRPr="00253AA8" w:rsidRDefault="00253AA8" w:rsidP="00CE7A3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53AA8">
              <w:rPr>
                <w:rFonts w:ascii="Times New Roman" w:hAnsi="Times New Roman" w:cs="Times New Roman"/>
                <w:sz w:val="40"/>
                <w:szCs w:val="40"/>
              </w:rPr>
              <w:t>Не прыгайте в лифте</w:t>
            </w:r>
          </w:p>
          <w:p w:rsidR="00253AA8" w:rsidRDefault="00253AA8" w:rsidP="00CE7A33">
            <w:pPr>
              <w:jc w:val="center"/>
            </w:pPr>
            <w:r w:rsidRPr="00253AA8">
              <w:rPr>
                <w:noProof/>
                <w:lang w:eastAsia="ru-RU"/>
              </w:rPr>
              <w:drawing>
                <wp:inline distT="0" distB="0" distL="0" distR="0">
                  <wp:extent cx="3594912" cy="2328530"/>
                  <wp:effectExtent l="19050" t="0" r="5538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358" cy="232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A33" w:rsidRDefault="00CE7A33" w:rsidP="00CE7A33">
            <w:pPr>
              <w:jc w:val="center"/>
            </w:pPr>
          </w:p>
        </w:tc>
        <w:tc>
          <w:tcPr>
            <w:tcW w:w="7393" w:type="dxa"/>
          </w:tcPr>
          <w:p w:rsidR="00CE7A33" w:rsidRPr="00253AA8" w:rsidRDefault="00253AA8" w:rsidP="00CE7A3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53AA8">
              <w:rPr>
                <w:rFonts w:ascii="Times New Roman" w:hAnsi="Times New Roman" w:cs="Times New Roman"/>
                <w:sz w:val="40"/>
                <w:szCs w:val="40"/>
              </w:rPr>
              <w:t xml:space="preserve">Не </w:t>
            </w:r>
            <w:r w:rsidR="00792E5A">
              <w:rPr>
                <w:rFonts w:ascii="Times New Roman" w:hAnsi="Times New Roman" w:cs="Times New Roman"/>
                <w:sz w:val="40"/>
                <w:szCs w:val="40"/>
              </w:rPr>
              <w:t>допускайте порчи лифтового оборудования</w:t>
            </w:r>
          </w:p>
          <w:p w:rsidR="00253AA8" w:rsidRDefault="00253AA8" w:rsidP="00CE7A33">
            <w:pPr>
              <w:jc w:val="center"/>
            </w:pPr>
            <w:r w:rsidRPr="00253AA8">
              <w:rPr>
                <w:noProof/>
                <w:lang w:eastAsia="ru-RU"/>
              </w:rPr>
              <w:drawing>
                <wp:inline distT="0" distB="0" distL="0" distR="0">
                  <wp:extent cx="3889198" cy="2115879"/>
                  <wp:effectExtent l="19050" t="0" r="0" b="0"/>
                  <wp:docPr id="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026" cy="212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A33" w:rsidRDefault="00CE7A33" w:rsidP="007938E6">
      <w:pPr>
        <w:jc w:val="center"/>
      </w:pPr>
    </w:p>
    <w:sectPr w:rsidR="00CE7A33" w:rsidSect="00253AA8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4383" w:rsidRDefault="00F94383" w:rsidP="001676B5">
      <w:pPr>
        <w:spacing w:after="0" w:line="240" w:lineRule="auto"/>
      </w:pPr>
      <w:r>
        <w:separator/>
      </w:r>
    </w:p>
  </w:endnote>
  <w:endnote w:type="continuationSeparator" w:id="1">
    <w:p w:rsidR="00F94383" w:rsidRDefault="00F94383" w:rsidP="00167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4383" w:rsidRDefault="00F94383" w:rsidP="001676B5">
      <w:pPr>
        <w:spacing w:after="0" w:line="240" w:lineRule="auto"/>
      </w:pPr>
      <w:r>
        <w:separator/>
      </w:r>
    </w:p>
  </w:footnote>
  <w:footnote w:type="continuationSeparator" w:id="1">
    <w:p w:rsidR="00F94383" w:rsidRDefault="00F94383" w:rsidP="001676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4BE1"/>
    <w:rsid w:val="00093C6E"/>
    <w:rsid w:val="00122436"/>
    <w:rsid w:val="001676B5"/>
    <w:rsid w:val="00195850"/>
    <w:rsid w:val="001A57DB"/>
    <w:rsid w:val="00204AC5"/>
    <w:rsid w:val="00245378"/>
    <w:rsid w:val="00253AA8"/>
    <w:rsid w:val="00396F04"/>
    <w:rsid w:val="0043305E"/>
    <w:rsid w:val="004D4BA5"/>
    <w:rsid w:val="005D0333"/>
    <w:rsid w:val="00792E5A"/>
    <w:rsid w:val="007938E6"/>
    <w:rsid w:val="008B5487"/>
    <w:rsid w:val="00A66847"/>
    <w:rsid w:val="00A679EF"/>
    <w:rsid w:val="00AC4BE1"/>
    <w:rsid w:val="00AD16B3"/>
    <w:rsid w:val="00C84C34"/>
    <w:rsid w:val="00CD33A1"/>
    <w:rsid w:val="00CE7A33"/>
    <w:rsid w:val="00D03456"/>
    <w:rsid w:val="00DB457D"/>
    <w:rsid w:val="00E806ED"/>
    <w:rsid w:val="00F52223"/>
    <w:rsid w:val="00F943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8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7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76B5"/>
  </w:style>
  <w:style w:type="paragraph" w:styleId="a7">
    <w:name w:val="footer"/>
    <w:basedOn w:val="a"/>
    <w:link w:val="a8"/>
    <w:uiPriority w:val="99"/>
    <w:unhideWhenUsed/>
    <w:rsid w:val="00167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76B5"/>
  </w:style>
  <w:style w:type="table" w:styleId="a9">
    <w:name w:val="Table Grid"/>
    <w:basedOn w:val="a1"/>
    <w:uiPriority w:val="59"/>
    <w:rsid w:val="00CE7A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Klimko</dc:creator>
  <cp:lastModifiedBy>Любченко ВВ</cp:lastModifiedBy>
  <cp:revision>2</cp:revision>
  <cp:lastPrinted>2020-02-13T11:43:00Z</cp:lastPrinted>
  <dcterms:created xsi:type="dcterms:W3CDTF">2021-08-27T09:38:00Z</dcterms:created>
  <dcterms:modified xsi:type="dcterms:W3CDTF">2021-08-27T09:38:00Z</dcterms:modified>
</cp:coreProperties>
</file>